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b/>
          <w:bCs/>
          <w:noProof/>
          <w:sz w:val="24"/>
          <w:szCs w:val="24"/>
          <w:lang w:eastAsia="fr-FR"/>
        </w:rPr>
        <mc:AlternateContent>
          <mc:Choice Requires="wps">
            <w:drawing>
              <wp:anchor distT="0" distB="0" distL="114300" distR="114300" simplePos="0" relativeHeight="251659264" behindDoc="0" locked="0" layoutInCell="1" allowOverlap="1" wp14:anchorId="7E882CB0" wp14:editId="49275612">
                <wp:simplePos x="0" y="0"/>
                <wp:positionH relativeFrom="column">
                  <wp:posOffset>921385</wp:posOffset>
                </wp:positionH>
                <wp:positionV relativeFrom="paragraph">
                  <wp:posOffset>151765</wp:posOffset>
                </wp:positionV>
                <wp:extent cx="4184015" cy="571500"/>
                <wp:effectExtent l="0" t="0" r="45085" b="5715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4015" cy="5715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491D5D" w:rsidRPr="0064049D" w:rsidRDefault="00956882" w:rsidP="00491D5D">
                            <w:pPr>
                              <w:jc w:val="center"/>
                              <w:rPr>
                                <w:sz w:val="28"/>
                                <w:szCs w:val="28"/>
                              </w:rPr>
                            </w:pPr>
                            <w:r>
                              <w:rPr>
                                <w:rFonts w:asciiTheme="majorBidi" w:hAnsiTheme="majorBidi" w:cstheme="majorBidi"/>
                                <w:b/>
                                <w:bCs/>
                                <w:sz w:val="28"/>
                                <w:szCs w:val="28"/>
                              </w:rPr>
                              <w:t>Cours-TD-</w:t>
                            </w:r>
                            <w:r w:rsidR="00491D5D">
                              <w:rPr>
                                <w:rFonts w:asciiTheme="majorBidi" w:hAnsiTheme="majorBidi" w:cstheme="majorBidi"/>
                                <w:b/>
                                <w:bCs/>
                                <w:sz w:val="28"/>
                                <w:szCs w:val="28"/>
                              </w:rPr>
                              <w:t>N</w:t>
                            </w:r>
                            <w:r w:rsidR="00491D5D" w:rsidRPr="0064049D">
                              <w:rPr>
                                <w:rFonts w:asciiTheme="majorBidi" w:hAnsiTheme="majorBidi" w:cstheme="majorBidi"/>
                                <w:b/>
                                <w:bCs/>
                                <w:sz w:val="28"/>
                                <w:szCs w:val="28"/>
                              </w:rPr>
                              <w:t>° 2 : Le signe linguistique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882CB0" id="Rectangle à coins arrondis 2" o:spid="_x0000_s1026" style="position:absolute;left:0;text-align:left;margin-left:72.55pt;margin-top:11.95pt;width:329.4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" fillcolor="#666" strokecolor="#666" strokeweight="1pt">
                <v:fill color2="#ccc" angle="135" focus="50%" type="gradient"/>
                <v:shadow on="t" color="#7f7f7f" opacity=".5" offset="1pt"/>
                <v:textbox>
                  <w:txbxContent>
                    <w:p w:rsidR="00491D5D" w:rsidRPr="0064049D" w:rsidRDefault="00956882" w:rsidP="00491D5D">
                      <w:pPr>
                        <w:jc w:val="center"/>
                        <w:rPr>
                          <w:sz w:val="28"/>
                          <w:szCs w:val="28"/>
                        </w:rPr>
                      </w:pPr>
                      <w:r>
                        <w:rPr>
                          <w:rFonts w:asciiTheme="majorBidi" w:hAnsiTheme="majorBidi" w:cstheme="majorBidi"/>
                          <w:b/>
                          <w:bCs/>
                          <w:sz w:val="28"/>
                          <w:szCs w:val="28"/>
                        </w:rPr>
                        <w:t>Cours-TD-</w:t>
                      </w:r>
                      <w:r w:rsidR="00491D5D">
                        <w:rPr>
                          <w:rFonts w:asciiTheme="majorBidi" w:hAnsiTheme="majorBidi" w:cstheme="majorBidi"/>
                          <w:b/>
                          <w:bCs/>
                          <w:sz w:val="28"/>
                          <w:szCs w:val="28"/>
                        </w:rPr>
                        <w:t>N</w:t>
                      </w:r>
                      <w:r w:rsidR="00491D5D" w:rsidRPr="0064049D">
                        <w:rPr>
                          <w:rFonts w:asciiTheme="majorBidi" w:hAnsiTheme="majorBidi" w:cstheme="majorBidi"/>
                          <w:b/>
                          <w:bCs/>
                          <w:sz w:val="28"/>
                          <w:szCs w:val="28"/>
                        </w:rPr>
                        <w:t>° 2 : Le signe linguistique</w:t>
                      </w:r>
                    </w:p>
                  </w:txbxContent>
                </v:textbox>
              </v:roundrect>
            </w:pict>
          </mc:Fallback>
        </mc:AlternateContent>
      </w:r>
    </w:p>
    <w:p w:rsidR="00491D5D" w:rsidRPr="007A7AD9" w:rsidRDefault="00491D5D" w:rsidP="00491D5D">
      <w:pPr>
        <w:autoSpaceDE w:val="0"/>
        <w:autoSpaceDN w:val="0"/>
        <w:adjustRightInd w:val="0"/>
        <w:spacing w:before="240" w:after="0" w:line="360" w:lineRule="auto"/>
        <w:jc w:val="center"/>
        <w:rPr>
          <w:rFonts w:ascii="Times New Roman" w:hAnsi="Times New Roman" w:cs="Times New Roman"/>
          <w:b/>
          <w:bCs/>
          <w:sz w:val="24"/>
          <w:szCs w:val="24"/>
        </w:rPr>
      </w:pPr>
    </w:p>
    <w:p w:rsidR="00491D5D" w:rsidRPr="007A7AD9" w:rsidRDefault="00491D5D" w:rsidP="007A7AD9">
      <w:pPr>
        <w:autoSpaceDE w:val="0"/>
        <w:autoSpaceDN w:val="0"/>
        <w:adjustRightInd w:val="0"/>
        <w:spacing w:before="240" w:after="0" w:line="360" w:lineRule="auto"/>
        <w:rPr>
          <w:rFonts w:ascii="Times New Roman" w:hAnsi="Times New Roman" w:cs="Times New Roman"/>
          <w:b/>
          <w:bCs/>
          <w:sz w:val="24"/>
          <w:szCs w:val="24"/>
        </w:rPr>
      </w:pP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Nous avons déjà mentionné qu'une langue est un système de signes et de règles. La notion de signe joue un rôle central dans notre approche de la lexicologie et de la sémantique. Nous allons donc voir, sans plus attendre, comment se caractérisent les signes linguistiques, en commençant par examiner ce qu'il faut entendre par signe au sens large.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b/>
          <w:bCs/>
          <w:sz w:val="24"/>
          <w:szCs w:val="24"/>
        </w:rPr>
        <w:t>1. Définition du signe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Nous proposons d'adopter la définition suivante de la notion de signe. Un signe, au sens large, est une association entre une idée (le contenu du signe) et une forme. Les termes </w:t>
      </w:r>
      <w:r w:rsidRPr="007A7AD9">
        <w:rPr>
          <w:rFonts w:ascii="Times New Roman" w:hAnsi="Times New Roman" w:cs="Times New Roman"/>
          <w:i/>
          <w:iCs/>
          <w:sz w:val="24"/>
          <w:szCs w:val="24"/>
        </w:rPr>
        <w:t>association</w:t>
      </w:r>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idée</w:t>
      </w:r>
      <w:r w:rsidRPr="007A7AD9">
        <w:rPr>
          <w:rFonts w:ascii="Times New Roman" w:hAnsi="Times New Roman" w:cs="Times New Roman"/>
          <w:sz w:val="24"/>
          <w:szCs w:val="24"/>
        </w:rPr>
        <w:t xml:space="preserve"> (ou contenu) et </w:t>
      </w:r>
      <w:r w:rsidRPr="007A7AD9">
        <w:rPr>
          <w:rFonts w:ascii="Times New Roman" w:hAnsi="Times New Roman" w:cs="Times New Roman"/>
          <w:i/>
          <w:iCs/>
          <w:sz w:val="24"/>
          <w:szCs w:val="24"/>
        </w:rPr>
        <w:t>forme</w:t>
      </w:r>
      <w:r w:rsidRPr="007A7AD9">
        <w:rPr>
          <w:rFonts w:ascii="Times New Roman" w:hAnsi="Times New Roman" w:cs="Times New Roman"/>
          <w:sz w:val="24"/>
          <w:szCs w:val="24"/>
        </w:rPr>
        <w:t xml:space="preserve"> étant pris dans leur acception la plus générale possible. Par exemple, un clin d'œil est un signe dans la mesure où il sert à véhiculer une idée donnée, que l'on pourrait définir de façon très vague comme la manifestation d'une forme de connivence entre celui qui fait le clin d’œil et celui à qui il est destiné. Pour coller de plus près à notre définition, nous dirons que le </w:t>
      </w:r>
      <w:r w:rsidR="00956882" w:rsidRPr="007A7AD9">
        <w:rPr>
          <w:rFonts w:ascii="Times New Roman" w:hAnsi="Times New Roman" w:cs="Times New Roman"/>
          <w:sz w:val="24"/>
          <w:szCs w:val="24"/>
        </w:rPr>
        <w:t>signe clin</w:t>
      </w:r>
      <w:r w:rsidRPr="007A7AD9">
        <w:rPr>
          <w:rFonts w:ascii="Times New Roman" w:hAnsi="Times New Roman" w:cs="Times New Roman"/>
          <w:i/>
          <w:iCs/>
          <w:sz w:val="24"/>
          <w:szCs w:val="24"/>
        </w:rPr>
        <w:t xml:space="preserve"> d'œil</w:t>
      </w:r>
      <w:r w:rsidRPr="007A7AD9">
        <w:rPr>
          <w:rFonts w:ascii="Times New Roman" w:hAnsi="Times New Roman" w:cs="Times New Roman"/>
          <w:sz w:val="24"/>
          <w:szCs w:val="24"/>
        </w:rPr>
        <w:t xml:space="preserve"> est une association entre une </w:t>
      </w:r>
      <w:r w:rsidR="00956882" w:rsidRPr="007A7AD9">
        <w:rPr>
          <w:rFonts w:ascii="Times New Roman" w:hAnsi="Times New Roman" w:cs="Times New Roman"/>
          <w:sz w:val="24"/>
          <w:szCs w:val="24"/>
        </w:rPr>
        <w:t>idée (</w:t>
      </w:r>
      <w:r w:rsidRPr="007A7AD9">
        <w:rPr>
          <w:rFonts w:ascii="Times New Roman" w:hAnsi="Times New Roman" w:cs="Times New Roman"/>
          <w:sz w:val="24"/>
          <w:szCs w:val="24"/>
        </w:rPr>
        <w:t xml:space="preserve">l'expression de la connivence) et une forme (la déformation complexe du visage que l'on appelle </w:t>
      </w:r>
      <w:r w:rsidRPr="007A7AD9">
        <w:rPr>
          <w:rFonts w:ascii="Times New Roman" w:hAnsi="Times New Roman" w:cs="Times New Roman"/>
          <w:i/>
          <w:iCs/>
          <w:sz w:val="24"/>
          <w:szCs w:val="24"/>
        </w:rPr>
        <w:t>clin d’œil</w:t>
      </w:r>
      <w:r w:rsidRPr="007A7AD9">
        <w:rPr>
          <w:rFonts w:ascii="Times New Roman" w:hAnsi="Times New Roman" w:cs="Times New Roman"/>
          <w:sz w:val="24"/>
          <w:szCs w:val="24"/>
        </w:rPr>
        <w:t xml:space="preserve"> en français. Un signe de ce type peut être appelé </w:t>
      </w:r>
      <w:r w:rsidRPr="007A7AD9">
        <w:rPr>
          <w:rFonts w:ascii="Times New Roman" w:hAnsi="Times New Roman" w:cs="Times New Roman"/>
          <w:i/>
          <w:iCs/>
          <w:sz w:val="24"/>
          <w:szCs w:val="24"/>
        </w:rPr>
        <w:t>signe intentionnel</w:t>
      </w:r>
      <w:r w:rsidRPr="007A7AD9">
        <w:rPr>
          <w:rFonts w:ascii="Times New Roman" w:hAnsi="Times New Roman" w:cs="Times New Roman"/>
          <w:sz w:val="24"/>
          <w:szCs w:val="24"/>
        </w:rPr>
        <w:t>, puisqu'il est utilisé sciemment par un individu pour communiquer quelque chose. Un signe intentionnel est un signe qui a pour fonction de servir à transmettre de l'information.</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b/>
          <w:bCs/>
          <w:sz w:val="24"/>
          <w:szCs w:val="24"/>
        </w:rPr>
        <w:t>2. Signe linguistique selon Ferdinand de Saussure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Le signe linguistique, tel que le définit F. de Saussure, se distingue des autres signes par la concomitance d'au moins cinq propriétés, que nous exposons brièvement comme suit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 xml:space="preserve">A. Association indissoluble signifié /signifiant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Le signe linguistique est constitué de l'association indissoluble entre un contenu, appelé </w:t>
      </w:r>
      <w:r w:rsidRPr="007A7AD9">
        <w:rPr>
          <w:rFonts w:ascii="Times New Roman" w:hAnsi="Times New Roman" w:cs="Times New Roman"/>
          <w:i/>
          <w:iCs/>
          <w:sz w:val="24"/>
          <w:szCs w:val="24"/>
        </w:rPr>
        <w:t>signifié</w:t>
      </w:r>
      <w:r w:rsidRPr="007A7AD9">
        <w:rPr>
          <w:rFonts w:ascii="Times New Roman" w:hAnsi="Times New Roman" w:cs="Times New Roman"/>
          <w:sz w:val="24"/>
          <w:szCs w:val="24"/>
        </w:rPr>
        <w:t xml:space="preserve"> du signe, et une forme, appelée </w:t>
      </w:r>
      <w:r w:rsidRPr="007A7AD9">
        <w:rPr>
          <w:rFonts w:ascii="Times New Roman" w:hAnsi="Times New Roman" w:cs="Times New Roman"/>
          <w:i/>
          <w:iCs/>
          <w:sz w:val="24"/>
          <w:szCs w:val="24"/>
        </w:rPr>
        <w:t>signifiant</w:t>
      </w:r>
      <w:r w:rsidRPr="007A7AD9">
        <w:rPr>
          <w:rFonts w:ascii="Times New Roman" w:hAnsi="Times New Roman" w:cs="Times New Roman"/>
          <w:sz w:val="24"/>
          <w:szCs w:val="24"/>
        </w:rPr>
        <w:t xml:space="preserve"> du signe. Même si l'on peut considérer et analyser séparément les composantes du signe linguistique, il faut toujours se souvenir qu'elles n'ont pas d'existence propre : chacune de ces deux composantes n'existe qu'en fonction de l'autre. Le signifiant du signe linguistique possède en outre la particularité d'être, selon F. de Saussure, une </w:t>
      </w:r>
      <w:r w:rsidRPr="007A7AD9">
        <w:rPr>
          <w:rFonts w:ascii="Times New Roman" w:hAnsi="Times New Roman" w:cs="Times New Roman"/>
          <w:i/>
          <w:iCs/>
          <w:sz w:val="24"/>
          <w:szCs w:val="24"/>
        </w:rPr>
        <w:lastRenderedPageBreak/>
        <w:t>image acoustique</w:t>
      </w:r>
      <w:r w:rsidRPr="007A7AD9">
        <w:rPr>
          <w:rFonts w:ascii="Times New Roman" w:hAnsi="Times New Roman" w:cs="Times New Roman"/>
          <w:sz w:val="24"/>
          <w:szCs w:val="24"/>
        </w:rPr>
        <w:t xml:space="preserve">. Le signifiant du signe n'est pas une suite de sons, puisqu'on ne retrouve les sons que dans la parole (la manifestation concrète de la langue). Le signifiant est plutôt un </w:t>
      </w:r>
      <w:r w:rsidRPr="007A7AD9">
        <w:rPr>
          <w:rFonts w:ascii="Times New Roman" w:hAnsi="Times New Roman" w:cs="Times New Roman"/>
          <w:i/>
          <w:iCs/>
          <w:sz w:val="24"/>
          <w:szCs w:val="24"/>
        </w:rPr>
        <w:t>patron sonore</w:t>
      </w:r>
      <w:r w:rsidRPr="007A7AD9">
        <w:rPr>
          <w:rFonts w:ascii="Times New Roman" w:hAnsi="Times New Roman" w:cs="Times New Roman"/>
          <w:sz w:val="24"/>
          <w:szCs w:val="24"/>
        </w:rPr>
        <w:t xml:space="preserve"> abstrait, stocké dans la mémoire d'un individu, et que ce dernier pourra utiliser soit pour émettre (concrétiser) le signe en question, soit pour identifier un signe dont il est le récepteur. </w:t>
      </w:r>
    </w:p>
    <w:p w:rsidR="00491D5D" w:rsidRPr="007A7AD9" w:rsidRDefault="00491D5D" w:rsidP="00491D5D">
      <w:pPr>
        <w:autoSpaceDE w:val="0"/>
        <w:autoSpaceDN w:val="0"/>
        <w:adjustRightInd w:val="0"/>
        <w:spacing w:before="100" w:beforeAutospacing="1"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B. Caractère arbitraire du signe linguistique</w:t>
      </w:r>
    </w:p>
    <w:p w:rsidR="00491D5D" w:rsidRPr="007A7AD9" w:rsidRDefault="00491D5D" w:rsidP="00491D5D">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7A7AD9">
        <w:rPr>
          <w:rFonts w:ascii="Times New Roman" w:hAnsi="Times New Roman" w:cs="Times New Roman"/>
          <w:sz w:val="24"/>
          <w:szCs w:val="24"/>
        </w:rPr>
        <w:t>Le signe linguistique est arbitraire, en ce sens que l'association entre son signifié et son signifiant n'est pas logiquement motivée. Cela revient à définir le signe linguistique comme symbole. On peut noter cependant que certains mots de la langue sont en partie iconiques. Il s'agit des onomatopées, comme le nom français « ronron » (le ronron du chat). Il existe un lien d'analogie évident entre la forme linguistique et le contenu qu'elle exprime. Malgré cela, ronron reste un mot du français, en partie symbolique.</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C. Caractère figé du signe linguistique</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sz w:val="24"/>
          <w:szCs w:val="24"/>
        </w:rPr>
        <w:t>Le signe nous est imposé par le code social qu'est la langue et</w:t>
      </w:r>
      <w:r w:rsidRPr="007A7AD9">
        <w:rPr>
          <w:rFonts w:ascii="Times New Roman" w:hAnsi="Times New Roman" w:cs="Times New Roman"/>
          <w:b/>
          <w:bCs/>
          <w:i/>
          <w:iCs/>
          <w:sz w:val="24"/>
          <w:szCs w:val="24"/>
        </w:rPr>
        <w:t xml:space="preserve"> </w:t>
      </w:r>
      <w:r w:rsidRPr="007A7AD9">
        <w:rPr>
          <w:rFonts w:ascii="Times New Roman" w:hAnsi="Times New Roman" w:cs="Times New Roman"/>
          <w:sz w:val="24"/>
          <w:szCs w:val="24"/>
        </w:rPr>
        <w:t>il est donc figé. C'est ce que Saussure appelle l'immutabilité du</w:t>
      </w:r>
      <w:r w:rsidRPr="007A7AD9">
        <w:rPr>
          <w:rFonts w:ascii="Times New Roman" w:hAnsi="Times New Roman" w:cs="Times New Roman"/>
          <w:b/>
          <w:bCs/>
          <w:i/>
          <w:iCs/>
          <w:sz w:val="24"/>
          <w:szCs w:val="24"/>
        </w:rPr>
        <w:t xml:space="preserve"> </w:t>
      </w:r>
      <w:r w:rsidRPr="007A7AD9">
        <w:rPr>
          <w:rFonts w:ascii="Times New Roman" w:hAnsi="Times New Roman" w:cs="Times New Roman"/>
          <w:sz w:val="24"/>
          <w:szCs w:val="24"/>
        </w:rPr>
        <w:t>signe. Le nom français « maison » existait déjà en français il y a</w:t>
      </w:r>
      <w:r w:rsidRPr="007A7AD9">
        <w:rPr>
          <w:rFonts w:ascii="Times New Roman" w:hAnsi="Times New Roman" w:cs="Times New Roman"/>
          <w:b/>
          <w:bCs/>
          <w:i/>
          <w:iCs/>
          <w:sz w:val="24"/>
          <w:szCs w:val="24"/>
        </w:rPr>
        <w:t xml:space="preserve"> </w:t>
      </w:r>
      <w:r w:rsidRPr="007A7AD9">
        <w:rPr>
          <w:rFonts w:ascii="Times New Roman" w:hAnsi="Times New Roman" w:cs="Times New Roman"/>
          <w:sz w:val="24"/>
          <w:szCs w:val="24"/>
        </w:rPr>
        <w:t>cent ans et existera encore vraisemblablement dans cent ans.</w:t>
      </w:r>
      <w:r w:rsidRPr="007A7AD9">
        <w:rPr>
          <w:rFonts w:ascii="Times New Roman" w:hAnsi="Times New Roman" w:cs="Times New Roman"/>
          <w:b/>
          <w:bCs/>
          <w:i/>
          <w:iCs/>
          <w:sz w:val="24"/>
          <w:szCs w:val="24"/>
        </w:rPr>
        <w:t xml:space="preserve"> </w:t>
      </w:r>
      <w:r w:rsidRPr="007A7AD9">
        <w:rPr>
          <w:rFonts w:ascii="Times New Roman" w:hAnsi="Times New Roman" w:cs="Times New Roman"/>
          <w:sz w:val="24"/>
          <w:szCs w:val="24"/>
        </w:rPr>
        <w:t>C'est grâce à cette stabilité du système linguistique que l'on peut apprendre les langues, les utiliser tout au cours de notre existence et transmettre des informations à travers le temps.</w:t>
      </w:r>
      <w:r w:rsidRPr="007A7AD9">
        <w:rPr>
          <w:rFonts w:ascii="Times New Roman" w:hAnsi="Times New Roman" w:cs="Times New Roman"/>
          <w:b/>
          <w:bCs/>
          <w:i/>
          <w:iCs/>
          <w:sz w:val="24"/>
          <w:szCs w:val="24"/>
        </w:rPr>
        <w:t xml:space="preserve"> </w:t>
      </w:r>
      <w:r w:rsidRPr="007A7AD9">
        <w:rPr>
          <w:rFonts w:ascii="Times New Roman" w:hAnsi="Times New Roman" w:cs="Times New Roman"/>
          <w:sz w:val="24"/>
          <w:szCs w:val="24"/>
        </w:rPr>
        <w:t>Une langue, c'est un peu comme un code de la route que tout le monde adopte et observe pour que la plus grande harmonie règne entre les humains quand ils communiquent, comme elle règne sur les routes quand ils conduisent.</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D. Caractère évolutif du signe linguistique</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sz w:val="24"/>
          <w:szCs w:val="24"/>
        </w:rPr>
        <w:t>Il y a une légère nuance d'ironie dans ce que nous venons de dire, car chacun sait bien que les règles sont sans cesse transgressées, sur la route comme dans la communication langagière, et qu'elles sont, de plus, loin d'être immuables. Les signes d'une langue, comme les lois ou les règlements, sont ainsi sujets à deux types majeurs de variations :</w:t>
      </w:r>
    </w:p>
    <w:p w:rsidR="00491D5D" w:rsidRPr="007A7AD9" w:rsidRDefault="00491D5D" w:rsidP="00491D5D">
      <w:pPr>
        <w:pStyle w:val="Paragraphedeliste"/>
        <w:numPr>
          <w:ilvl w:val="0"/>
          <w:numId w:val="1"/>
        </w:numPr>
        <w:autoSpaceDE w:val="0"/>
        <w:autoSpaceDN w:val="0"/>
        <w:adjustRightInd w:val="0"/>
        <w:spacing w:after="100" w:afterAutospacing="1" w:line="360" w:lineRule="auto"/>
        <w:jc w:val="both"/>
        <w:rPr>
          <w:rFonts w:ascii="Times New Roman" w:hAnsi="Times New Roman" w:cs="Times New Roman"/>
          <w:sz w:val="24"/>
          <w:szCs w:val="24"/>
        </w:rPr>
      </w:pPr>
      <w:r w:rsidRPr="007A7AD9">
        <w:rPr>
          <w:rFonts w:ascii="Times New Roman" w:hAnsi="Times New Roman" w:cs="Times New Roman"/>
          <w:i/>
          <w:iCs/>
          <w:sz w:val="24"/>
          <w:szCs w:val="24"/>
        </w:rPr>
        <w:t>Des variations individuelles</w:t>
      </w:r>
      <w:r w:rsidRPr="007A7AD9">
        <w:rPr>
          <w:rFonts w:ascii="Times New Roman" w:hAnsi="Times New Roman" w:cs="Times New Roman"/>
          <w:sz w:val="24"/>
          <w:szCs w:val="24"/>
        </w:rPr>
        <w:t xml:space="preserve"> (chacun n'applique pas nécessairement ces lois de la même façon</w:t>
      </w:r>
    </w:p>
    <w:p w:rsidR="00491D5D" w:rsidRPr="007A7AD9" w:rsidRDefault="00491D5D" w:rsidP="00491D5D">
      <w:pPr>
        <w:pStyle w:val="Paragraphedeliste"/>
        <w:numPr>
          <w:ilvl w:val="0"/>
          <w:numId w:val="1"/>
        </w:numPr>
        <w:autoSpaceDE w:val="0"/>
        <w:autoSpaceDN w:val="0"/>
        <w:adjustRightInd w:val="0"/>
        <w:spacing w:after="100" w:afterAutospacing="1" w:line="360" w:lineRule="auto"/>
        <w:jc w:val="both"/>
        <w:rPr>
          <w:rFonts w:ascii="Times New Roman" w:hAnsi="Times New Roman" w:cs="Times New Roman"/>
          <w:sz w:val="24"/>
          <w:szCs w:val="24"/>
        </w:rPr>
      </w:pPr>
      <w:r w:rsidRPr="007A7AD9">
        <w:rPr>
          <w:rFonts w:ascii="Times New Roman" w:hAnsi="Times New Roman" w:cs="Times New Roman"/>
          <w:i/>
          <w:iCs/>
          <w:sz w:val="24"/>
          <w:szCs w:val="24"/>
        </w:rPr>
        <w:lastRenderedPageBreak/>
        <w:t>Une transformation dans le temps</w:t>
      </w:r>
      <w:r w:rsidRPr="007A7AD9">
        <w:rPr>
          <w:rFonts w:ascii="Times New Roman" w:hAnsi="Times New Roman" w:cs="Times New Roman"/>
          <w:sz w:val="24"/>
          <w:szCs w:val="24"/>
        </w:rPr>
        <w:t xml:space="preserve"> (les lois et les systèmes de signes linguistiques subissent des médications au cours des années).</w:t>
      </w:r>
    </w:p>
    <w:p w:rsidR="00491D5D" w:rsidRPr="007A7AD9" w:rsidRDefault="00491D5D" w:rsidP="007A7AD9">
      <w:pPr>
        <w:autoSpaceDE w:val="0"/>
        <w:autoSpaceDN w:val="0"/>
        <w:adjustRightInd w:val="0"/>
        <w:spacing w:after="100" w:afterAutospacing="1" w:line="360" w:lineRule="auto"/>
        <w:jc w:val="both"/>
        <w:rPr>
          <w:rFonts w:ascii="Times New Roman" w:hAnsi="Times New Roman" w:cs="Times New Roman"/>
          <w:sz w:val="24"/>
          <w:szCs w:val="24"/>
        </w:rPr>
      </w:pPr>
      <w:r w:rsidRPr="007A7AD9">
        <w:rPr>
          <w:rFonts w:ascii="Times New Roman" w:hAnsi="Times New Roman" w:cs="Times New Roman"/>
          <w:sz w:val="24"/>
          <w:szCs w:val="24"/>
        </w:rPr>
        <w:t>Bien entendu, les transformations du code linguistique se produisent la plupart du temps sans que les Locuteurs le désirent consciemment. Un mot de la langue meurt tout simplement parce que de moins en moins de personnes l'utilisent. Tout se passe de façon graduelle, insensible et involontaire, mais le fait demeure que les signes de la langue évoluent, ce qui est en apparente contradiction avec la caractéristique précédemment mentionnée. C'est ce que Saussure appelle la mutabilité du signe.</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E. Caractère linéaire du signe linguistique</w:t>
      </w:r>
    </w:p>
    <w:p w:rsidR="00491D5D" w:rsidRPr="007A7AD9" w:rsidRDefault="00491D5D" w:rsidP="00491D5D">
      <w:pPr>
        <w:autoSpaceDE w:val="0"/>
        <w:autoSpaceDN w:val="0"/>
        <w:adjustRightInd w:val="0"/>
        <w:spacing w:after="100" w:afterAutospacing="1" w:line="360" w:lineRule="auto"/>
        <w:jc w:val="both"/>
        <w:rPr>
          <w:rFonts w:ascii="Times New Roman" w:hAnsi="Times New Roman" w:cs="Times New Roman"/>
          <w:sz w:val="24"/>
          <w:szCs w:val="24"/>
        </w:rPr>
      </w:pPr>
      <w:r w:rsidRPr="007A7AD9">
        <w:rPr>
          <w:rFonts w:ascii="Times New Roman" w:hAnsi="Times New Roman" w:cs="Times New Roman"/>
          <w:sz w:val="24"/>
          <w:szCs w:val="24"/>
        </w:rPr>
        <w:t>Le signifiant du signe linguistique est linéaire, du fait de la nature orale de la langue et de la physiologie humaine. En effet, nous ne sommes capables de produire aisément avec notre système phonatoire qu'un son à la fois : la réalisation d'un message linguistique est donc une suite linéaire de sons. Notons que la contrainte de linéarité ne s'appliquerait pas à un système sémiotique gestuel, puisque l'on peut tout à fait, physiologiquement, produire et identifier plusieurs signes gestuels de façon simultanée (par exemple, expressions faciales et gestes de la main).</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b/>
          <w:bCs/>
          <w:sz w:val="24"/>
          <w:szCs w:val="24"/>
        </w:rPr>
        <w:t>3. Types de signes linguistiques</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i/>
          <w:iCs/>
          <w:sz w:val="24"/>
          <w:szCs w:val="24"/>
        </w:rPr>
      </w:pPr>
      <w:r w:rsidRPr="007A7AD9">
        <w:rPr>
          <w:rFonts w:ascii="Times New Roman" w:hAnsi="Times New Roman" w:cs="Times New Roman"/>
          <w:sz w:val="24"/>
          <w:szCs w:val="24"/>
        </w:rPr>
        <w:t xml:space="preserve">Nous allons voir, dans cette section, que la notion de signe linguistique recouvre un ensemble relativement hétérogène d'entités. Nous examinerons deux grands axes d'opposition entre signes linguistiques : </w:t>
      </w:r>
      <w:r w:rsidRPr="007A7AD9">
        <w:rPr>
          <w:rFonts w:ascii="Times New Roman" w:hAnsi="Times New Roman" w:cs="Times New Roman"/>
          <w:i/>
          <w:iCs/>
          <w:sz w:val="24"/>
          <w:szCs w:val="24"/>
        </w:rPr>
        <w:t>signe lexical vs signe grammatical</w:t>
      </w:r>
      <w:r w:rsidRPr="007A7AD9">
        <w:rPr>
          <w:rFonts w:ascii="Times New Roman" w:hAnsi="Times New Roman" w:cs="Times New Roman"/>
          <w:sz w:val="24"/>
          <w:szCs w:val="24"/>
        </w:rPr>
        <w:t xml:space="preserve"> et </w:t>
      </w:r>
      <w:r w:rsidRPr="007A7AD9">
        <w:rPr>
          <w:rFonts w:ascii="Times New Roman" w:hAnsi="Times New Roman" w:cs="Times New Roman"/>
          <w:i/>
          <w:iCs/>
          <w:sz w:val="24"/>
          <w:szCs w:val="24"/>
        </w:rPr>
        <w:t>signe élémentaire vs signe complexe.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A. Signe lexical et signe grammatical</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Les signes linguistiques sont-ils uniquement des mots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Nous avons souvent employé, dans ce qui précède, le terme </w:t>
      </w:r>
      <w:r w:rsidRPr="007A7AD9">
        <w:rPr>
          <w:rFonts w:ascii="Times New Roman" w:hAnsi="Times New Roman" w:cs="Times New Roman"/>
          <w:i/>
          <w:iCs/>
          <w:sz w:val="24"/>
          <w:szCs w:val="24"/>
        </w:rPr>
        <w:t>mot</w:t>
      </w:r>
      <w:r w:rsidRPr="007A7AD9">
        <w:rPr>
          <w:rFonts w:ascii="Times New Roman" w:hAnsi="Times New Roman" w:cs="Times New Roman"/>
          <w:sz w:val="24"/>
          <w:szCs w:val="24"/>
        </w:rPr>
        <w:t xml:space="preserve"> en parlant de signes linguistiques. Le problème est que ce terme est très ambigu et, comme nous le verrons après, nous éviterons de l'employer et lui préférerons des termes techniques plus précis, dont chacun désigne une entité linguistique clairement identifiée. On peut se permettre de dire pour l'instant que des mots comme</w:t>
      </w:r>
      <w:r w:rsidRPr="007A7AD9">
        <w:rPr>
          <w:rFonts w:ascii="Times New Roman" w:hAnsi="Times New Roman" w:cs="Times New Roman"/>
          <w:i/>
          <w:iCs/>
          <w:sz w:val="24"/>
          <w:szCs w:val="24"/>
        </w:rPr>
        <w:t xml:space="preserve"> boire</w:t>
      </w:r>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dormir</w:t>
      </w:r>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chemin</w:t>
      </w:r>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maison, etc</w:t>
      </w:r>
      <w:r w:rsidRPr="007A7AD9">
        <w:rPr>
          <w:rFonts w:ascii="Times New Roman" w:hAnsi="Times New Roman" w:cs="Times New Roman"/>
          <w:sz w:val="24"/>
          <w:szCs w:val="24"/>
        </w:rPr>
        <w:t>. sont des signes linguistiques. Cependant, si tous les mots sont des signes linguistiques, tous les signes linguistiques ne sont pas des mots.</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lastRenderedPageBreak/>
        <w:t>Il faut ainsi au moins distinguer les signes lexicaux, comme ceux que l'on vient de mentionner, et les signes grammaticaux, dont voici deux exemples.</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i/>
          <w:iCs/>
          <w:sz w:val="24"/>
          <w:szCs w:val="24"/>
        </w:rPr>
      </w:pPr>
      <w:r w:rsidRPr="007A7AD9">
        <w:rPr>
          <w:rFonts w:ascii="Times New Roman" w:hAnsi="Times New Roman" w:cs="Times New Roman"/>
          <w:i/>
          <w:iCs/>
          <w:sz w:val="24"/>
          <w:szCs w:val="24"/>
        </w:rPr>
        <w:t xml:space="preserve">1. Le suffixe du pluriel des noms français (s) :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  Il a un signifiant, qui ne se manifeste à l'oral que dans le phénomène de liaison ; ainsi, l'expression </w:t>
      </w:r>
      <w:r w:rsidRPr="007A7AD9">
        <w:rPr>
          <w:rFonts w:ascii="Times New Roman" w:hAnsi="Times New Roman" w:cs="Times New Roman"/>
          <w:i/>
          <w:iCs/>
          <w:sz w:val="24"/>
          <w:szCs w:val="24"/>
        </w:rPr>
        <w:t>quatre amis épatants</w:t>
      </w:r>
      <w:r w:rsidRPr="007A7AD9">
        <w:rPr>
          <w:rFonts w:ascii="Times New Roman" w:hAnsi="Times New Roman" w:cs="Times New Roman"/>
          <w:sz w:val="24"/>
          <w:szCs w:val="24"/>
        </w:rPr>
        <w:t xml:space="preserve"> se prononce /</w:t>
      </w:r>
      <w:proofErr w:type="spellStart"/>
      <w:r w:rsidRPr="007A7AD9">
        <w:rPr>
          <w:rFonts w:ascii="Times New Roman" w:hAnsi="Times New Roman" w:cs="Times New Roman"/>
          <w:sz w:val="24"/>
          <w:szCs w:val="24"/>
        </w:rPr>
        <w:t>katramizepatã</w:t>
      </w:r>
      <w:proofErr w:type="spellEnd"/>
      <w:r w:rsidRPr="007A7AD9">
        <w:rPr>
          <w:rFonts w:ascii="Times New Roman" w:hAnsi="Times New Roman" w:cs="Times New Roman"/>
          <w:sz w:val="24"/>
          <w:szCs w:val="24"/>
        </w:rPr>
        <w:t>/.</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 Il a un signifié (le sens de pluralité).</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i/>
          <w:iCs/>
          <w:sz w:val="24"/>
          <w:szCs w:val="24"/>
        </w:rPr>
        <w:t>2. Le préfixe français (</w:t>
      </w:r>
      <w:proofErr w:type="spellStart"/>
      <w:r w:rsidRPr="007A7AD9">
        <w:rPr>
          <w:rFonts w:ascii="Times New Roman" w:hAnsi="Times New Roman" w:cs="Times New Roman"/>
          <w:i/>
          <w:iCs/>
          <w:sz w:val="24"/>
          <w:szCs w:val="24"/>
        </w:rPr>
        <w:t>re</w:t>
      </w:r>
      <w:proofErr w:type="spellEnd"/>
      <w:r w:rsidRPr="007A7AD9">
        <w:rPr>
          <w:rFonts w:ascii="Times New Roman" w:hAnsi="Times New Roman" w:cs="Times New Roman"/>
          <w:i/>
          <w:iCs/>
          <w:sz w:val="24"/>
          <w:szCs w:val="24"/>
        </w:rPr>
        <w:t>) :</w:t>
      </w:r>
      <w:r w:rsidRPr="007A7AD9">
        <w:rPr>
          <w:rFonts w:ascii="Times New Roman" w:hAnsi="Times New Roman" w:cs="Times New Roman"/>
          <w:sz w:val="24"/>
          <w:szCs w:val="24"/>
        </w:rPr>
        <w:t xml:space="preserve"> qui se combine aux verbes pour exprimer le sens de répétition : </w:t>
      </w:r>
      <w:r w:rsidRPr="007A7AD9">
        <w:rPr>
          <w:rFonts w:ascii="Times New Roman" w:hAnsi="Times New Roman" w:cs="Times New Roman"/>
          <w:i/>
          <w:iCs/>
          <w:sz w:val="24"/>
          <w:szCs w:val="24"/>
        </w:rPr>
        <w:t>refaire, rediscuter, revisiter</w:t>
      </w:r>
      <w:r w:rsidRPr="007A7AD9">
        <w:rPr>
          <w:rFonts w:ascii="Times New Roman" w:hAnsi="Times New Roman" w:cs="Times New Roman"/>
          <w:sz w:val="24"/>
          <w:szCs w:val="24"/>
        </w:rPr>
        <w:t xml:space="preserve">.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i/>
          <w:iCs/>
          <w:sz w:val="24"/>
          <w:szCs w:val="24"/>
        </w:rPr>
      </w:pPr>
      <w:r w:rsidRPr="007A7AD9">
        <w:rPr>
          <w:rFonts w:ascii="Times New Roman" w:hAnsi="Times New Roman" w:cs="Times New Roman"/>
          <w:b/>
          <w:bCs/>
          <w:i/>
          <w:iCs/>
          <w:sz w:val="24"/>
          <w:szCs w:val="24"/>
        </w:rPr>
        <w:t>B. Signe élémentaire et signe complexe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La distinction entre signe lexical et signe grammatical permet de mettre en évidence une autre opposition.</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i/>
          <w:iCs/>
          <w:sz w:val="24"/>
          <w:szCs w:val="24"/>
        </w:rPr>
        <w:t>a. Les signes élémentaires</w:t>
      </w:r>
      <w:r w:rsidRPr="007A7AD9">
        <w:rPr>
          <w:rFonts w:ascii="Times New Roman" w:hAnsi="Times New Roman" w:cs="Times New Roman"/>
          <w:sz w:val="24"/>
          <w:szCs w:val="24"/>
        </w:rPr>
        <w:t xml:space="preserve"> : sont des signes qui ne peuvent être analysés en termes de signes plus simples dont ils seraient constitués. Par exemple, la préposition </w:t>
      </w:r>
      <w:r w:rsidRPr="007A7AD9">
        <w:rPr>
          <w:rFonts w:ascii="Times New Roman" w:hAnsi="Times New Roman" w:cs="Times New Roman"/>
          <w:i/>
          <w:iCs/>
          <w:sz w:val="24"/>
          <w:szCs w:val="24"/>
        </w:rPr>
        <w:t>avec</w:t>
      </w:r>
      <w:r w:rsidRPr="007A7AD9">
        <w:rPr>
          <w:rFonts w:ascii="Times New Roman" w:hAnsi="Times New Roman" w:cs="Times New Roman"/>
          <w:sz w:val="24"/>
          <w:szCs w:val="24"/>
        </w:rPr>
        <w:t xml:space="preserve"> est un signe linguistique élémentaire.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2. A </w:t>
      </w:r>
      <w:proofErr w:type="gramStart"/>
      <w:r w:rsidRPr="007A7AD9">
        <w:rPr>
          <w:rFonts w:ascii="Times New Roman" w:hAnsi="Times New Roman" w:cs="Times New Roman"/>
          <w:sz w:val="24"/>
          <w:szCs w:val="24"/>
        </w:rPr>
        <w:t>l’ opposé</w:t>
      </w:r>
      <w:proofErr w:type="gramEnd"/>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les signes complexes</w:t>
      </w:r>
      <w:r w:rsidRPr="007A7AD9">
        <w:rPr>
          <w:rFonts w:ascii="Times New Roman" w:hAnsi="Times New Roman" w:cs="Times New Roman"/>
          <w:sz w:val="24"/>
          <w:szCs w:val="24"/>
        </w:rPr>
        <w:t xml:space="preserve"> sont analysables en termes d'autres signes. Par exemple, </w:t>
      </w:r>
      <w:r w:rsidRPr="007A7AD9">
        <w:rPr>
          <w:rFonts w:ascii="Times New Roman" w:hAnsi="Times New Roman" w:cs="Times New Roman"/>
          <w:i/>
          <w:iCs/>
          <w:sz w:val="24"/>
          <w:szCs w:val="24"/>
        </w:rPr>
        <w:t>amis</w:t>
      </w:r>
      <w:r w:rsidRPr="007A7AD9">
        <w:rPr>
          <w:rFonts w:ascii="Times New Roman" w:hAnsi="Times New Roman" w:cs="Times New Roman"/>
          <w:sz w:val="24"/>
          <w:szCs w:val="24"/>
        </w:rPr>
        <w:t xml:space="preserve"> peut être analysé en termes </w:t>
      </w:r>
      <w:proofErr w:type="gramStart"/>
      <w:r w:rsidRPr="007A7AD9">
        <w:rPr>
          <w:rFonts w:ascii="Times New Roman" w:hAnsi="Times New Roman" w:cs="Times New Roman"/>
          <w:sz w:val="24"/>
          <w:szCs w:val="24"/>
        </w:rPr>
        <w:t xml:space="preserve">des deux signes </w:t>
      </w:r>
      <w:r w:rsidRPr="007A7AD9">
        <w:rPr>
          <w:rFonts w:ascii="Times New Roman" w:hAnsi="Times New Roman" w:cs="Times New Roman"/>
          <w:i/>
          <w:iCs/>
          <w:sz w:val="24"/>
          <w:szCs w:val="24"/>
        </w:rPr>
        <w:t>ami</w:t>
      </w:r>
      <w:proofErr w:type="gramEnd"/>
      <w:r w:rsidRPr="007A7AD9">
        <w:rPr>
          <w:rFonts w:ascii="Times New Roman" w:hAnsi="Times New Roman" w:cs="Times New Roman"/>
          <w:i/>
          <w:iCs/>
          <w:sz w:val="24"/>
          <w:szCs w:val="24"/>
        </w:rPr>
        <w:t xml:space="preserve"> +(s)</w:t>
      </w:r>
      <w:r w:rsidRPr="007A7AD9">
        <w:rPr>
          <w:rFonts w:ascii="Times New Roman" w:hAnsi="Times New Roman" w:cs="Times New Roman"/>
          <w:sz w:val="24"/>
          <w:szCs w:val="24"/>
        </w:rPr>
        <w:t>.</w:t>
      </w:r>
    </w:p>
    <w:p w:rsidR="00491D5D" w:rsidRPr="007A7AD9" w:rsidRDefault="00491D5D" w:rsidP="007A7AD9">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Un signe linguistique complexe n'est pas nécessairement constitué d'un signe lexical et d'un ou plusieurs signes grammaticaux. </w:t>
      </w:r>
      <w:r w:rsidRPr="007A7AD9">
        <w:rPr>
          <w:rFonts w:ascii="Times New Roman" w:hAnsi="Times New Roman" w:cs="Times New Roman"/>
          <w:i/>
          <w:iCs/>
          <w:sz w:val="24"/>
          <w:szCs w:val="24"/>
        </w:rPr>
        <w:t>Fruit de mer</w:t>
      </w:r>
      <w:r w:rsidRPr="007A7AD9">
        <w:rPr>
          <w:rFonts w:ascii="Times New Roman" w:hAnsi="Times New Roman" w:cs="Times New Roman"/>
          <w:sz w:val="24"/>
          <w:szCs w:val="24"/>
        </w:rPr>
        <w:t xml:space="preserve">, par exemple, est formellement analysable en trois signes lexicaux : </w:t>
      </w:r>
      <w:r w:rsidRPr="007A7AD9">
        <w:rPr>
          <w:rFonts w:ascii="Times New Roman" w:hAnsi="Times New Roman" w:cs="Times New Roman"/>
          <w:i/>
          <w:iCs/>
          <w:sz w:val="24"/>
          <w:szCs w:val="24"/>
        </w:rPr>
        <w:t>fruit</w:t>
      </w:r>
      <w:r w:rsidRPr="007A7AD9">
        <w:rPr>
          <w:rFonts w:ascii="Times New Roman" w:hAnsi="Times New Roman" w:cs="Times New Roman"/>
          <w:sz w:val="24"/>
          <w:szCs w:val="24"/>
        </w:rPr>
        <w:t xml:space="preserve"> + </w:t>
      </w:r>
      <w:r w:rsidRPr="007A7AD9">
        <w:rPr>
          <w:rFonts w:ascii="Times New Roman" w:hAnsi="Times New Roman" w:cs="Times New Roman"/>
          <w:i/>
          <w:iCs/>
          <w:sz w:val="24"/>
          <w:szCs w:val="24"/>
        </w:rPr>
        <w:t>de</w:t>
      </w:r>
      <w:r w:rsidRPr="007A7AD9">
        <w:rPr>
          <w:rFonts w:ascii="Times New Roman" w:hAnsi="Times New Roman" w:cs="Times New Roman"/>
          <w:sz w:val="24"/>
          <w:szCs w:val="24"/>
        </w:rPr>
        <w:t xml:space="preserve"> + </w:t>
      </w:r>
      <w:r w:rsidRPr="007A7AD9">
        <w:rPr>
          <w:rFonts w:ascii="Times New Roman" w:hAnsi="Times New Roman" w:cs="Times New Roman"/>
          <w:i/>
          <w:iCs/>
          <w:sz w:val="24"/>
          <w:szCs w:val="24"/>
        </w:rPr>
        <w:t>mer</w:t>
      </w:r>
      <w:r w:rsidRPr="007A7AD9">
        <w:rPr>
          <w:rFonts w:ascii="Times New Roman" w:hAnsi="Times New Roman" w:cs="Times New Roman"/>
          <w:sz w:val="24"/>
          <w:szCs w:val="24"/>
        </w:rPr>
        <w:t xml:space="preserve">. On remarquera que nous présupposons ici que </w:t>
      </w:r>
      <w:r w:rsidRPr="007A7AD9">
        <w:rPr>
          <w:rFonts w:ascii="Times New Roman" w:hAnsi="Times New Roman" w:cs="Times New Roman"/>
          <w:i/>
          <w:iCs/>
          <w:sz w:val="24"/>
          <w:szCs w:val="24"/>
        </w:rPr>
        <w:t>fruit de mer</w:t>
      </w:r>
      <w:r w:rsidRPr="007A7AD9">
        <w:rPr>
          <w:rFonts w:ascii="Times New Roman" w:hAnsi="Times New Roman" w:cs="Times New Roman"/>
          <w:sz w:val="24"/>
          <w:szCs w:val="24"/>
        </w:rPr>
        <w:t xml:space="preserve"> est un signe linguistique. En fait, toute expression linguistique qui correspond à une association indissoluble signifié / signifiant (</w:t>
      </w:r>
      <w:r w:rsidRPr="007A7AD9">
        <w:rPr>
          <w:rFonts w:ascii="Times New Roman" w:hAnsi="Times New Roman" w:cs="Times New Roman"/>
          <w:i/>
          <w:iCs/>
          <w:sz w:val="24"/>
          <w:szCs w:val="24"/>
        </w:rPr>
        <w:t>pomme de discorde</w:t>
      </w:r>
      <w:r w:rsidRPr="007A7AD9">
        <w:rPr>
          <w:rFonts w:ascii="Times New Roman" w:hAnsi="Times New Roman" w:cs="Times New Roman"/>
          <w:sz w:val="24"/>
          <w:szCs w:val="24"/>
        </w:rPr>
        <w:t xml:space="preserve">, </w:t>
      </w:r>
      <w:r w:rsidRPr="007A7AD9">
        <w:rPr>
          <w:rFonts w:ascii="Times New Roman" w:hAnsi="Times New Roman" w:cs="Times New Roman"/>
          <w:i/>
          <w:iCs/>
          <w:sz w:val="24"/>
          <w:szCs w:val="24"/>
        </w:rPr>
        <w:t>conter fleurette, à propos de, etc.)</w:t>
      </w:r>
      <w:r w:rsidRPr="007A7AD9">
        <w:rPr>
          <w:rFonts w:ascii="Times New Roman" w:hAnsi="Times New Roman" w:cs="Times New Roman"/>
          <w:sz w:val="24"/>
          <w:szCs w:val="24"/>
        </w:rPr>
        <w:t xml:space="preserve"> est un signe linguistique.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b/>
          <w:bCs/>
          <w:sz w:val="24"/>
          <w:szCs w:val="24"/>
        </w:rPr>
        <w:t>4. Combinatoire restreinte du signe linguistique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b/>
          <w:bCs/>
          <w:sz w:val="24"/>
          <w:szCs w:val="24"/>
        </w:rPr>
      </w:pPr>
      <w:r w:rsidRPr="007A7AD9">
        <w:rPr>
          <w:rFonts w:ascii="Times New Roman" w:hAnsi="Times New Roman" w:cs="Times New Roman"/>
          <w:sz w:val="24"/>
          <w:szCs w:val="24"/>
        </w:rPr>
        <w:t xml:space="preserve">La combinatoire restreinte d'un signe linguistique est l'ensemble des contraintes propres à ce signe qui limitent sa capacité de se combiner avec d'autres signes linguistiques et qui ne peuvent être déduites ni de son signifié ni de son signifiant. Par opposition, la combinatoire libre d'un </w:t>
      </w:r>
      <w:r w:rsidRPr="007A7AD9">
        <w:rPr>
          <w:rFonts w:ascii="Times New Roman" w:hAnsi="Times New Roman" w:cs="Times New Roman"/>
          <w:sz w:val="24"/>
          <w:szCs w:val="24"/>
        </w:rPr>
        <w:lastRenderedPageBreak/>
        <w:t xml:space="preserve">signe linguistique est sa capacité de se combiner avec d'autres signes linguistiques qui est directement héritée de son signifié et de son signifiant.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Par exemple, le signe français </w:t>
      </w:r>
      <w:r w:rsidRPr="007A7AD9">
        <w:rPr>
          <w:rFonts w:ascii="Times New Roman" w:hAnsi="Times New Roman" w:cs="Times New Roman"/>
          <w:i/>
          <w:iCs/>
          <w:sz w:val="24"/>
          <w:szCs w:val="24"/>
        </w:rPr>
        <w:t>sommeil</w:t>
      </w:r>
      <w:r w:rsidRPr="007A7AD9">
        <w:rPr>
          <w:rFonts w:ascii="Times New Roman" w:hAnsi="Times New Roman" w:cs="Times New Roman"/>
          <w:sz w:val="24"/>
          <w:szCs w:val="24"/>
        </w:rPr>
        <w:t xml:space="preserve"> est l'association d'un signifié et d'un signifiant, mais il se caractérise aussi par de multiples propriétés de combinatoire restreinte. Nous n'en citerons ici que trois.</w:t>
      </w:r>
    </w:p>
    <w:p w:rsidR="00491D5D" w:rsidRPr="007A7AD9" w:rsidRDefault="00491D5D" w:rsidP="00491D5D">
      <w:pPr>
        <w:pStyle w:val="Paragraphedeliste"/>
        <w:numPr>
          <w:ilvl w:val="0"/>
          <w:numId w:val="2"/>
        </w:num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C'est un nom commun et, en conséquence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1- il est apte à assumer le rôle syntaxique de sujet ou complément d'un verbe : </w:t>
      </w:r>
      <w:r w:rsidRPr="007A7AD9">
        <w:rPr>
          <w:rFonts w:ascii="Times New Roman" w:hAnsi="Times New Roman" w:cs="Times New Roman"/>
          <w:i/>
          <w:iCs/>
          <w:sz w:val="24"/>
          <w:szCs w:val="24"/>
        </w:rPr>
        <w:t>le sommeil</w:t>
      </w:r>
      <w:r w:rsidRPr="007A7AD9">
        <w:rPr>
          <w:rFonts w:ascii="Times New Roman" w:hAnsi="Times New Roman" w:cs="Times New Roman"/>
          <w:sz w:val="24"/>
          <w:szCs w:val="24"/>
        </w:rPr>
        <w:t xml:space="preserve"> est une perte de conscience, interrompre </w:t>
      </w:r>
      <w:r w:rsidRPr="007A7AD9">
        <w:rPr>
          <w:rFonts w:ascii="Times New Roman" w:hAnsi="Times New Roman" w:cs="Times New Roman"/>
          <w:i/>
          <w:iCs/>
          <w:sz w:val="24"/>
          <w:szCs w:val="24"/>
        </w:rPr>
        <w:t>le sommeil</w:t>
      </w:r>
      <w:r w:rsidRPr="007A7AD9">
        <w:rPr>
          <w:rFonts w:ascii="Times New Roman" w:hAnsi="Times New Roman" w:cs="Times New Roman"/>
          <w:sz w:val="24"/>
          <w:szCs w:val="24"/>
        </w:rPr>
        <w:t xml:space="preserve"> ;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2- il doit normalement s'employer avec un déterminant (article, adjectif possessif, etc.) : un/le/son </w:t>
      </w:r>
      <w:r w:rsidRPr="007A7AD9">
        <w:rPr>
          <w:rFonts w:ascii="Times New Roman" w:hAnsi="Times New Roman" w:cs="Times New Roman"/>
          <w:i/>
          <w:iCs/>
          <w:sz w:val="24"/>
          <w:szCs w:val="24"/>
        </w:rPr>
        <w:t>sommeil</w:t>
      </w:r>
      <w:r w:rsidRPr="007A7AD9">
        <w:rPr>
          <w:rFonts w:ascii="Times New Roman" w:hAnsi="Times New Roman" w:cs="Times New Roman"/>
          <w:sz w:val="24"/>
          <w:szCs w:val="24"/>
        </w:rPr>
        <w:t>.</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b/>
          <w:bCs/>
          <w:sz w:val="24"/>
          <w:szCs w:val="24"/>
        </w:rPr>
        <w:t xml:space="preserve">    b</w:t>
      </w:r>
      <w:r w:rsidRPr="007A7AD9">
        <w:rPr>
          <w:rFonts w:ascii="Times New Roman" w:hAnsi="Times New Roman" w:cs="Times New Roman"/>
          <w:sz w:val="24"/>
          <w:szCs w:val="24"/>
        </w:rPr>
        <w:t xml:space="preserve">. Il est masculin et conditionne donc la forme masculine de ses déterminants et des adjectifs qui le modifient : un sommeil profond, et non pas </w:t>
      </w:r>
      <w:proofErr w:type="gramStart"/>
      <w:r w:rsidRPr="007A7AD9">
        <w:rPr>
          <w:rFonts w:ascii="Times New Roman" w:hAnsi="Times New Roman" w:cs="Times New Roman"/>
          <w:sz w:val="24"/>
          <w:szCs w:val="24"/>
        </w:rPr>
        <w:t>une sommeil profonde</w:t>
      </w:r>
      <w:proofErr w:type="gramEnd"/>
      <w:r w:rsidRPr="007A7AD9">
        <w:rPr>
          <w:rFonts w:ascii="Times New Roman" w:hAnsi="Times New Roman" w:cs="Times New Roman"/>
          <w:sz w:val="24"/>
          <w:szCs w:val="24"/>
        </w:rPr>
        <w:t xml:space="preserve">.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b/>
          <w:bCs/>
          <w:sz w:val="24"/>
          <w:szCs w:val="24"/>
        </w:rPr>
        <w:t xml:space="preserve">    c</w:t>
      </w:r>
      <w:r w:rsidRPr="007A7AD9">
        <w:rPr>
          <w:rFonts w:ascii="Times New Roman" w:hAnsi="Times New Roman" w:cs="Times New Roman"/>
          <w:sz w:val="24"/>
          <w:szCs w:val="24"/>
        </w:rPr>
        <w:t xml:space="preserve">. On peut combiner le signe </w:t>
      </w:r>
      <w:r w:rsidRPr="007A7AD9">
        <w:rPr>
          <w:rFonts w:ascii="Times New Roman" w:hAnsi="Times New Roman" w:cs="Times New Roman"/>
          <w:i/>
          <w:iCs/>
          <w:sz w:val="24"/>
          <w:szCs w:val="24"/>
        </w:rPr>
        <w:t>sommeil</w:t>
      </w:r>
      <w:r w:rsidRPr="007A7AD9">
        <w:rPr>
          <w:rFonts w:ascii="Times New Roman" w:hAnsi="Times New Roman" w:cs="Times New Roman"/>
          <w:sz w:val="24"/>
          <w:szCs w:val="24"/>
        </w:rPr>
        <w:t xml:space="preserve"> avec l'adjectif </w:t>
      </w:r>
      <w:r w:rsidRPr="007A7AD9">
        <w:rPr>
          <w:rFonts w:ascii="Times New Roman" w:hAnsi="Times New Roman" w:cs="Times New Roman"/>
          <w:i/>
          <w:iCs/>
          <w:sz w:val="24"/>
          <w:szCs w:val="24"/>
        </w:rPr>
        <w:t>profond</w:t>
      </w:r>
      <w:r w:rsidRPr="007A7AD9">
        <w:rPr>
          <w:rFonts w:ascii="Times New Roman" w:hAnsi="Times New Roman" w:cs="Times New Roman"/>
          <w:sz w:val="24"/>
          <w:szCs w:val="24"/>
        </w:rPr>
        <w:t xml:space="preserve"> pour exprimer l'intensification de son sens et avec le verbe </w:t>
      </w:r>
      <w:r w:rsidRPr="007A7AD9">
        <w:rPr>
          <w:rFonts w:ascii="Times New Roman" w:hAnsi="Times New Roman" w:cs="Times New Roman"/>
          <w:i/>
          <w:iCs/>
          <w:sz w:val="24"/>
          <w:szCs w:val="24"/>
        </w:rPr>
        <w:t>tomber</w:t>
      </w:r>
      <w:r w:rsidRPr="007A7AD9">
        <w:rPr>
          <w:rFonts w:ascii="Times New Roman" w:hAnsi="Times New Roman" w:cs="Times New Roman"/>
          <w:sz w:val="24"/>
          <w:szCs w:val="24"/>
        </w:rPr>
        <w:t xml:space="preserve"> [dans] pour exprimer le sens « commencer à être dans un état de sommeil ».</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1. profond sommeil. (Correcte)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2. Léo tomba dans un profond sommeil. (Correcte)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3. *un grand sommeil (incorrecte)</w:t>
      </w:r>
    </w:p>
    <w:p w:rsidR="00491D5D" w:rsidRPr="007A7AD9" w:rsidRDefault="00491D5D" w:rsidP="00491D5D">
      <w:pPr>
        <w:autoSpaceDE w:val="0"/>
        <w:autoSpaceDN w:val="0"/>
        <w:adjustRightInd w:val="0"/>
        <w:spacing w:before="240" w:after="0" w:line="360" w:lineRule="auto"/>
        <w:jc w:val="both"/>
        <w:rPr>
          <w:rFonts w:ascii="Times New Roman" w:hAnsi="Times New Roman" w:cs="Times New Roman"/>
          <w:sz w:val="24"/>
          <w:szCs w:val="24"/>
        </w:rPr>
      </w:pPr>
      <w:r w:rsidRPr="007A7AD9">
        <w:rPr>
          <w:rFonts w:ascii="Times New Roman" w:hAnsi="Times New Roman" w:cs="Times New Roman"/>
          <w:sz w:val="24"/>
          <w:szCs w:val="24"/>
        </w:rPr>
        <w:t xml:space="preserve">      4. *Léo dégringola dans un profond sommeil. (Incorrecte)</w:t>
      </w: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r w:rsidRPr="0056303B">
        <w:rPr>
          <w:rFonts w:asciiTheme="majorBidi" w:hAnsiTheme="majorBidi" w:cstheme="majorBidi"/>
          <w:b/>
          <w:bCs/>
          <w:noProof/>
          <w:sz w:val="28"/>
          <w:szCs w:val="28"/>
          <w:lang w:eastAsia="fr-FR"/>
        </w:rPr>
        <mc:AlternateContent>
          <mc:Choice Requires="wps">
            <w:drawing>
              <wp:anchor distT="0" distB="0" distL="114300" distR="114300" simplePos="0" relativeHeight="251660288" behindDoc="0" locked="0" layoutInCell="1" allowOverlap="1" wp14:anchorId="051DCD61" wp14:editId="635CB7BC">
                <wp:simplePos x="0" y="0"/>
                <wp:positionH relativeFrom="column">
                  <wp:posOffset>1256665</wp:posOffset>
                </wp:positionH>
                <wp:positionV relativeFrom="paragraph">
                  <wp:posOffset>9525</wp:posOffset>
                </wp:positionV>
                <wp:extent cx="3657600" cy="595630"/>
                <wp:effectExtent l="8890" t="9525" r="19685" b="3302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9563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491D5D" w:rsidRPr="00310476" w:rsidRDefault="00491D5D" w:rsidP="009A431B">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 xml:space="preserve">TD n° 2 : </w:t>
                            </w:r>
                            <w:bookmarkStart w:id="0" w:name="_GoBack"/>
                            <w:bookmarkEnd w:id="0"/>
                          </w:p>
                          <w:p w:rsidR="00491D5D" w:rsidRPr="00265DB9" w:rsidRDefault="00491D5D" w:rsidP="00491D5D">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1DCD61" id="Rectangle à coins arrondis 4" o:spid="_x0000_s1027" style="position:absolute;left:0;text-align:left;margin-left:98.95pt;margin-top:.75pt;width:4in;height:4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" fillcolor="#666" strokecolor="#666" strokeweight="1pt">
                <v:fill color2="#ccc" angle="135" focus="50%" type="gradient"/>
                <v:shadow on="t" color="#7f7f7f" opacity=".5" offset="1pt"/>
                <v:textbox>
                  <w:txbxContent>
                    <w:p w:rsidR="00491D5D" w:rsidRPr="00310476" w:rsidRDefault="00491D5D" w:rsidP="009A431B">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 xml:space="preserve">TD n° 2 : </w:t>
                      </w:r>
                      <w:bookmarkStart w:id="1" w:name="_GoBack"/>
                      <w:bookmarkEnd w:id="1"/>
                    </w:p>
                    <w:p w:rsidR="00491D5D" w:rsidRPr="00265DB9" w:rsidRDefault="00491D5D" w:rsidP="00491D5D">
                      <w:pPr>
                        <w:rPr>
                          <w:szCs w:val="28"/>
                        </w:rPr>
                      </w:pPr>
                    </w:p>
                  </w:txbxContent>
                </v:textbox>
              </v:roundrect>
            </w:pict>
          </mc:Fallback>
        </mc:AlternateContent>
      </w:r>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p>
    <w:p w:rsidR="00491D5D" w:rsidRPr="0056303B" w:rsidRDefault="00491D5D" w:rsidP="00491D5D">
      <w:pPr>
        <w:jc w:val="center"/>
        <w:rPr>
          <w:rFonts w:asciiTheme="majorBidi" w:hAnsiTheme="majorBidi" w:cstheme="majorBidi"/>
          <w:b/>
          <w:bCs/>
          <w:sz w:val="28"/>
          <w:szCs w:val="28"/>
        </w:rPr>
      </w:pPr>
    </w:p>
    <w:p w:rsidR="00491D5D" w:rsidRPr="00B25018" w:rsidRDefault="00491D5D" w:rsidP="008E1611">
      <w:pPr>
        <w:pStyle w:val="Paragraphedeliste"/>
        <w:numPr>
          <w:ilvl w:val="0"/>
          <w:numId w:val="3"/>
        </w:numPr>
        <w:autoSpaceDE w:val="0"/>
        <w:autoSpaceDN w:val="0"/>
        <w:adjustRightInd w:val="0"/>
        <w:ind w:left="284" w:hanging="284"/>
        <w:jc w:val="both"/>
        <w:rPr>
          <w:rFonts w:asciiTheme="majorBidi" w:hAnsiTheme="majorBidi" w:cstheme="majorBidi"/>
          <w:b/>
          <w:bCs/>
          <w:sz w:val="24"/>
          <w:szCs w:val="24"/>
          <w:u w:val="single"/>
        </w:rPr>
      </w:pPr>
      <w:r w:rsidRPr="00B25018">
        <w:rPr>
          <w:rFonts w:asciiTheme="majorBidi" w:hAnsiTheme="majorBidi" w:cstheme="majorBidi"/>
          <w:b/>
          <w:bCs/>
          <w:sz w:val="24"/>
          <w:szCs w:val="24"/>
          <w:u w:val="single"/>
        </w:rPr>
        <w:t>Exercices</w:t>
      </w:r>
    </w:p>
    <w:p w:rsidR="00491D5D" w:rsidRPr="00B25018" w:rsidRDefault="00491D5D" w:rsidP="008E1611">
      <w:pPr>
        <w:autoSpaceDE w:val="0"/>
        <w:autoSpaceDN w:val="0"/>
        <w:adjustRightInd w:val="0"/>
        <w:spacing w:after="200" w:line="276" w:lineRule="auto"/>
        <w:jc w:val="both"/>
        <w:rPr>
          <w:rFonts w:asciiTheme="majorBidi" w:hAnsiTheme="majorBidi" w:cstheme="majorBidi"/>
          <w:b/>
          <w:bCs/>
          <w:sz w:val="24"/>
          <w:szCs w:val="24"/>
        </w:rPr>
      </w:pPr>
      <w:r w:rsidRPr="00B25018">
        <w:rPr>
          <w:rFonts w:asciiTheme="majorBidi" w:hAnsiTheme="majorBidi" w:cstheme="majorBidi"/>
          <w:b/>
          <w:bCs/>
          <w:sz w:val="24"/>
          <w:szCs w:val="24"/>
        </w:rPr>
        <w:t xml:space="preserve">1. </w:t>
      </w:r>
      <w:r w:rsidRPr="00B25018">
        <w:rPr>
          <w:rFonts w:asciiTheme="majorBidi" w:hAnsiTheme="majorBidi" w:cstheme="majorBidi"/>
          <w:sz w:val="24"/>
          <w:szCs w:val="24"/>
        </w:rPr>
        <w:t>En quoi le fait de rougir sous le coup d'une émotion, les bandes blanches sur la chaussée qui signalent un passage pour piétons et le « V » de la victoire sont-ils des signes de nature différente ?</w:t>
      </w:r>
    </w:p>
    <w:p w:rsidR="00491D5D" w:rsidRPr="00B25018" w:rsidRDefault="00491D5D" w:rsidP="008E1611">
      <w:pPr>
        <w:autoSpaceDE w:val="0"/>
        <w:autoSpaceDN w:val="0"/>
        <w:adjustRightInd w:val="0"/>
        <w:spacing w:after="200" w:line="276" w:lineRule="auto"/>
        <w:jc w:val="both"/>
        <w:rPr>
          <w:rFonts w:asciiTheme="majorBidi" w:hAnsiTheme="majorBidi" w:cstheme="majorBidi"/>
          <w:sz w:val="24"/>
          <w:szCs w:val="24"/>
        </w:rPr>
      </w:pPr>
      <w:r w:rsidRPr="00B25018">
        <w:rPr>
          <w:rFonts w:asciiTheme="majorBidi" w:hAnsiTheme="majorBidi" w:cstheme="majorBidi"/>
          <w:b/>
          <w:bCs/>
          <w:sz w:val="24"/>
          <w:szCs w:val="24"/>
        </w:rPr>
        <w:t>2.</w:t>
      </w:r>
      <w:r w:rsidRPr="00B25018">
        <w:rPr>
          <w:rFonts w:asciiTheme="majorBidi" w:hAnsiTheme="majorBidi" w:cstheme="majorBidi"/>
          <w:sz w:val="24"/>
          <w:szCs w:val="24"/>
        </w:rPr>
        <w:t xml:space="preserve"> Expliquer pourquoi tapis est un signe linguistique et pourquoi la première syllabe de ce mot (ta-) n'en est pas un.</w:t>
      </w:r>
    </w:p>
    <w:p w:rsidR="00491D5D" w:rsidRPr="00B25018" w:rsidRDefault="00491D5D" w:rsidP="008E1611">
      <w:pPr>
        <w:autoSpaceDE w:val="0"/>
        <w:autoSpaceDN w:val="0"/>
        <w:adjustRightInd w:val="0"/>
        <w:spacing w:after="200" w:line="276" w:lineRule="auto"/>
        <w:jc w:val="both"/>
        <w:rPr>
          <w:rFonts w:asciiTheme="majorBidi" w:hAnsiTheme="majorBidi" w:cstheme="majorBidi"/>
          <w:sz w:val="24"/>
          <w:szCs w:val="24"/>
        </w:rPr>
      </w:pPr>
      <w:r w:rsidRPr="00B25018">
        <w:rPr>
          <w:rFonts w:asciiTheme="majorBidi" w:hAnsiTheme="majorBidi" w:cstheme="majorBidi"/>
          <w:b/>
          <w:bCs/>
          <w:sz w:val="24"/>
          <w:szCs w:val="24"/>
        </w:rPr>
        <w:t xml:space="preserve">3. </w:t>
      </w:r>
      <w:r w:rsidRPr="00B25018">
        <w:rPr>
          <w:rFonts w:asciiTheme="majorBidi" w:hAnsiTheme="majorBidi" w:cstheme="majorBidi"/>
          <w:sz w:val="24"/>
          <w:szCs w:val="24"/>
        </w:rPr>
        <w:t xml:space="preserve">Est-ce que </w:t>
      </w:r>
      <w:r w:rsidRPr="00B25018">
        <w:rPr>
          <w:rFonts w:asciiTheme="majorBidi" w:hAnsiTheme="majorBidi" w:cstheme="majorBidi"/>
          <w:i/>
          <w:iCs/>
          <w:sz w:val="24"/>
          <w:szCs w:val="24"/>
        </w:rPr>
        <w:t>Miaou!</w:t>
      </w:r>
      <w:r w:rsidRPr="00B25018">
        <w:rPr>
          <w:rFonts w:asciiTheme="majorBidi" w:hAnsiTheme="majorBidi" w:cstheme="majorBidi"/>
          <w:sz w:val="24"/>
          <w:szCs w:val="24"/>
        </w:rPr>
        <w:t xml:space="preserve"> </w:t>
      </w:r>
      <w:r w:rsidRPr="00B25018">
        <w:rPr>
          <w:rFonts w:asciiTheme="majorBidi" w:hAnsiTheme="majorBidi" w:cstheme="majorBidi"/>
          <w:i/>
          <w:iCs/>
          <w:sz w:val="24"/>
          <w:szCs w:val="24"/>
        </w:rPr>
        <w:t>« Le chat fit Miaou! et se sauva dans la cuisine</w:t>
      </w:r>
      <w:proofErr w:type="gramStart"/>
      <w:r w:rsidRPr="00B25018">
        <w:rPr>
          <w:rFonts w:asciiTheme="majorBidi" w:hAnsiTheme="majorBidi" w:cstheme="majorBidi"/>
          <w:i/>
          <w:iCs/>
          <w:sz w:val="24"/>
          <w:szCs w:val="24"/>
        </w:rPr>
        <w:t>.»</w:t>
      </w:r>
      <w:proofErr w:type="gramEnd"/>
      <w:r w:rsidRPr="00B25018">
        <w:rPr>
          <w:rFonts w:asciiTheme="majorBidi" w:hAnsiTheme="majorBidi" w:cstheme="majorBidi"/>
          <w:sz w:val="24"/>
          <w:szCs w:val="24"/>
        </w:rPr>
        <w:t xml:space="preserve"> est un signe linguistique ? Pourquoi ?</w:t>
      </w:r>
    </w:p>
    <w:p w:rsidR="00384963" w:rsidRPr="00B25018" w:rsidRDefault="00384963" w:rsidP="008E1611">
      <w:pPr>
        <w:autoSpaceDE w:val="0"/>
        <w:autoSpaceDN w:val="0"/>
        <w:adjustRightInd w:val="0"/>
        <w:spacing w:after="200" w:line="276" w:lineRule="auto"/>
        <w:jc w:val="both"/>
        <w:rPr>
          <w:rFonts w:asciiTheme="majorBidi" w:hAnsiTheme="majorBidi" w:cstheme="majorBidi"/>
          <w:sz w:val="24"/>
          <w:szCs w:val="24"/>
        </w:rPr>
      </w:pPr>
    </w:p>
    <w:p w:rsidR="00491D5D" w:rsidRPr="005D6E48" w:rsidRDefault="00384963" w:rsidP="008E1611">
      <w:pPr>
        <w:pStyle w:val="Paragraphedeliste"/>
        <w:numPr>
          <w:ilvl w:val="0"/>
          <w:numId w:val="4"/>
        </w:numPr>
        <w:ind w:left="284" w:hanging="284"/>
        <w:jc w:val="both"/>
        <w:rPr>
          <w:rFonts w:asciiTheme="majorBidi" w:hAnsiTheme="majorBidi" w:cstheme="majorBidi"/>
          <w:b/>
          <w:bCs/>
          <w:sz w:val="24"/>
          <w:szCs w:val="24"/>
        </w:rPr>
      </w:pPr>
      <w:r w:rsidRPr="005D6E48">
        <w:rPr>
          <w:rFonts w:asciiTheme="majorBidi" w:hAnsiTheme="majorBidi" w:cstheme="majorBidi"/>
          <w:b/>
          <w:bCs/>
          <w:sz w:val="24"/>
          <w:szCs w:val="24"/>
        </w:rPr>
        <w:t>Corrigé</w:t>
      </w:r>
      <w:r w:rsidR="001761B2" w:rsidRPr="005D6E48">
        <w:rPr>
          <w:rFonts w:asciiTheme="majorBidi" w:hAnsiTheme="majorBidi" w:cstheme="majorBidi"/>
          <w:b/>
          <w:bCs/>
          <w:sz w:val="24"/>
          <w:szCs w:val="24"/>
        </w:rPr>
        <w:t>s</w:t>
      </w:r>
      <w:r w:rsidRPr="005D6E48">
        <w:rPr>
          <w:rFonts w:asciiTheme="majorBidi" w:hAnsiTheme="majorBidi" w:cstheme="majorBidi"/>
          <w:b/>
          <w:bCs/>
          <w:sz w:val="24"/>
          <w:szCs w:val="24"/>
        </w:rPr>
        <w:t> :</w:t>
      </w:r>
    </w:p>
    <w:p w:rsidR="00384963" w:rsidRPr="005D6E48" w:rsidRDefault="00384963" w:rsidP="008E1611">
      <w:pPr>
        <w:spacing w:after="200" w:line="276" w:lineRule="auto"/>
        <w:jc w:val="both"/>
        <w:rPr>
          <w:rFonts w:asciiTheme="majorBidi" w:hAnsiTheme="majorBidi" w:cstheme="majorBidi"/>
          <w:b/>
          <w:bCs/>
          <w:sz w:val="24"/>
          <w:szCs w:val="24"/>
        </w:rPr>
      </w:pPr>
      <w:r w:rsidRPr="005D6E48">
        <w:rPr>
          <w:rFonts w:asciiTheme="majorBidi" w:hAnsiTheme="majorBidi" w:cstheme="majorBidi"/>
          <w:b/>
          <w:bCs/>
          <w:sz w:val="24"/>
          <w:szCs w:val="24"/>
        </w:rPr>
        <w:t>1. En quoi le fait de rougir sous le coup d'une émotion, les bandes blanches sur la chaussée qui signalent un passage pour piétons et le « V » de la victoire sont-ils des signes de nature différente ?</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b/>
          <w:bCs/>
          <w:sz w:val="24"/>
          <w:szCs w:val="24"/>
        </w:rPr>
        <w:t>Corrigé :</w:t>
      </w:r>
      <w:r w:rsidRPr="00B25018">
        <w:rPr>
          <w:rFonts w:asciiTheme="majorBidi" w:hAnsiTheme="majorBidi" w:cstheme="majorBidi"/>
          <w:sz w:val="24"/>
          <w:szCs w:val="24"/>
        </w:rPr>
        <w:t xml:space="preserve"> Ces trois exemples représentent différents types de signes :</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Rougir sous le coup d'une émotion est un signe naturel ou symptôme. C'est une manifestation involontaire et physiologique qui résulte d'une cause (l'émotion), et qui n'a pas été intentionnellement produit pour communiquer. On parle souvent de signe motivé.</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Les bandes blanches sur la chaussée sont des signes conventionnels ou symboliques. Elles sont créées et utilisées de manière intentionnelle pour transmettre une information (le passage pour piétons) selon une convention acceptée par la société. Il s'agit donc d'un signe arbitraire.</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Le « V » de la victoire est un signe gestuel ou iconique. Il repose sur une convention culturelle et une association visuelle. Ce signe est aussi arbitraire, mais il est utilisé dans un cadre de communication humaine, où l'intention de communiquer un message (la victoire ou le succès) est présente.</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Ainsi, ces signes se distinguent par leur origine (naturelle ou conventionnelle), leur motivation (symptôme involontaire ou convention arbitraire), et leur mode de production (naturel, symbolique ou gestuel).</w:t>
      </w:r>
    </w:p>
    <w:p w:rsidR="00384963" w:rsidRPr="00B25018" w:rsidRDefault="00384963" w:rsidP="008E1611">
      <w:pPr>
        <w:spacing w:after="200" w:line="276" w:lineRule="auto"/>
        <w:jc w:val="both"/>
        <w:rPr>
          <w:rFonts w:asciiTheme="majorBidi" w:hAnsiTheme="majorBidi" w:cstheme="majorBidi"/>
          <w:b/>
          <w:bCs/>
          <w:sz w:val="24"/>
          <w:szCs w:val="24"/>
        </w:rPr>
      </w:pPr>
      <w:r w:rsidRPr="00B25018">
        <w:rPr>
          <w:rFonts w:asciiTheme="majorBidi" w:hAnsiTheme="majorBidi" w:cstheme="majorBidi"/>
          <w:b/>
          <w:bCs/>
          <w:sz w:val="24"/>
          <w:szCs w:val="24"/>
        </w:rPr>
        <w:t>2. Expliquer pourquoi tapis est un signe linguistique et pourquoi la première syllabe de ce mot (ta-) n'en est pas un.</w:t>
      </w:r>
    </w:p>
    <w:p w:rsidR="00384963" w:rsidRPr="00B25018" w:rsidRDefault="00384963" w:rsidP="008E1611">
      <w:pPr>
        <w:spacing w:after="200" w:line="276" w:lineRule="auto"/>
        <w:jc w:val="both"/>
        <w:rPr>
          <w:rFonts w:asciiTheme="majorBidi" w:hAnsiTheme="majorBidi" w:cstheme="majorBidi"/>
          <w:b/>
          <w:bCs/>
          <w:sz w:val="24"/>
          <w:szCs w:val="24"/>
        </w:rPr>
      </w:pPr>
      <w:r w:rsidRPr="00B25018">
        <w:rPr>
          <w:rFonts w:asciiTheme="majorBidi" w:hAnsiTheme="majorBidi" w:cstheme="majorBidi"/>
          <w:b/>
          <w:bCs/>
          <w:sz w:val="24"/>
          <w:szCs w:val="24"/>
        </w:rPr>
        <w:lastRenderedPageBreak/>
        <w:t>Corrigé :</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Tapis est un signe linguistique parce qu'il répond à la définition du signe donnée par Ferdinand de Saussure. Un signe linguistique est une unité de langage qui associe un signifiant (la forme sonore ou graphique du mot) et un signifié (le concept ou l'idée à laquelle cette forme renvoie). Le mot tapis a donc un signifiant (la suite de sons [t-a-p-i]) et un signifié (l'objet ou le concept de « tapis »). Ensemble, ils forment un signe linguistique complet.</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sz w:val="24"/>
          <w:szCs w:val="24"/>
        </w:rPr>
        <w:t>La première syllabe ta- n'est pas un signe linguistique à elle seule, car elle ne constitue pas un signe complet. Elle a un signifiant (le son [ta]), mais elle n'a pas de signifié propre dans ce contexte. Elle n'évoque pas d'idée ou de concept complet en dehors du mot tapis. C'est simplement une partie phonétique du signifiant qui, seule, n'a pas de sens ou de fonction linguistique.</w:t>
      </w:r>
    </w:p>
    <w:p w:rsidR="00384963" w:rsidRPr="00B25018" w:rsidRDefault="00384963" w:rsidP="008E1611">
      <w:pPr>
        <w:spacing w:after="200" w:line="276" w:lineRule="auto"/>
        <w:jc w:val="both"/>
        <w:rPr>
          <w:rFonts w:asciiTheme="majorBidi" w:hAnsiTheme="majorBidi" w:cstheme="majorBidi"/>
          <w:b/>
          <w:bCs/>
          <w:sz w:val="24"/>
          <w:szCs w:val="24"/>
        </w:rPr>
      </w:pPr>
      <w:r w:rsidRPr="00B25018">
        <w:rPr>
          <w:rFonts w:asciiTheme="majorBidi" w:hAnsiTheme="majorBidi" w:cstheme="majorBidi"/>
          <w:b/>
          <w:bCs/>
          <w:sz w:val="24"/>
          <w:szCs w:val="24"/>
        </w:rPr>
        <w:t>3. Est-ce que Miaou! « Le chat fit Miaou! et se sauva dans la cuisine</w:t>
      </w:r>
      <w:proofErr w:type="gramStart"/>
      <w:r w:rsidRPr="00B25018">
        <w:rPr>
          <w:rFonts w:asciiTheme="majorBidi" w:hAnsiTheme="majorBidi" w:cstheme="majorBidi"/>
          <w:b/>
          <w:bCs/>
          <w:sz w:val="24"/>
          <w:szCs w:val="24"/>
        </w:rPr>
        <w:t>.»</w:t>
      </w:r>
      <w:proofErr w:type="gramEnd"/>
      <w:r w:rsidRPr="00B25018">
        <w:rPr>
          <w:rFonts w:asciiTheme="majorBidi" w:hAnsiTheme="majorBidi" w:cstheme="majorBidi"/>
          <w:b/>
          <w:bCs/>
          <w:sz w:val="24"/>
          <w:szCs w:val="24"/>
        </w:rPr>
        <w:t xml:space="preserve"> est un signe linguistique ? Pourquoi ?</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b/>
          <w:bCs/>
          <w:sz w:val="24"/>
          <w:szCs w:val="24"/>
        </w:rPr>
        <w:t>Corrigé :</w:t>
      </w:r>
      <w:r w:rsidRPr="00B25018">
        <w:rPr>
          <w:rFonts w:asciiTheme="majorBidi" w:hAnsiTheme="majorBidi" w:cstheme="majorBidi"/>
          <w:sz w:val="24"/>
          <w:szCs w:val="24"/>
        </w:rPr>
        <w:t xml:space="preserve"> Miaou! est un signe linguistique, mais avec certaines particularités :</w:t>
      </w:r>
    </w:p>
    <w:p w:rsidR="00384963"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b/>
          <w:bCs/>
          <w:i/>
          <w:iCs/>
          <w:sz w:val="24"/>
          <w:szCs w:val="24"/>
        </w:rPr>
        <w:t>Signe linguistique :</w:t>
      </w:r>
      <w:r w:rsidRPr="00B25018">
        <w:rPr>
          <w:rFonts w:asciiTheme="majorBidi" w:hAnsiTheme="majorBidi" w:cstheme="majorBidi"/>
          <w:sz w:val="24"/>
          <w:szCs w:val="24"/>
        </w:rPr>
        <w:t xml:space="preserve"> Dans la phrase donnée, Miaou! est utilisé comme un signe linguistique car il est intégré dans une phrase structurée et est compris par les locuteurs humains comme représentant le cri du chat. Ce n'est pas seulement une imitation du bruit de l'animal, mais une onomatopée, qui est une forme conventionnelle dans le langage pour représenter un son de la nature. Cela en fait un signe linguistique puisqu'il associe un signifiant (</w:t>
      </w:r>
      <w:proofErr w:type="gramStart"/>
      <w:r w:rsidRPr="00B25018">
        <w:rPr>
          <w:rFonts w:asciiTheme="majorBidi" w:hAnsiTheme="majorBidi" w:cstheme="majorBidi"/>
          <w:sz w:val="24"/>
          <w:szCs w:val="24"/>
        </w:rPr>
        <w:t>Miaou!,</w:t>
      </w:r>
      <w:proofErr w:type="gramEnd"/>
      <w:r w:rsidRPr="00B25018">
        <w:rPr>
          <w:rFonts w:asciiTheme="majorBidi" w:hAnsiTheme="majorBidi" w:cstheme="majorBidi"/>
          <w:sz w:val="24"/>
          <w:szCs w:val="24"/>
        </w:rPr>
        <w:t xml:space="preserve"> la suite de sons) à un signifié (le cri du chat).</w:t>
      </w:r>
    </w:p>
    <w:p w:rsidR="00491D5D" w:rsidRPr="00B25018" w:rsidRDefault="00384963" w:rsidP="008E1611">
      <w:pPr>
        <w:spacing w:after="200" w:line="276" w:lineRule="auto"/>
        <w:jc w:val="both"/>
        <w:rPr>
          <w:rFonts w:asciiTheme="majorBidi" w:hAnsiTheme="majorBidi" w:cstheme="majorBidi"/>
          <w:sz w:val="24"/>
          <w:szCs w:val="24"/>
        </w:rPr>
      </w:pPr>
      <w:r w:rsidRPr="00B25018">
        <w:rPr>
          <w:rFonts w:asciiTheme="majorBidi" w:hAnsiTheme="majorBidi" w:cstheme="majorBidi"/>
          <w:b/>
          <w:bCs/>
          <w:i/>
          <w:iCs/>
          <w:sz w:val="24"/>
          <w:szCs w:val="24"/>
        </w:rPr>
        <w:t>Particularité :</w:t>
      </w:r>
      <w:r w:rsidRPr="00B25018">
        <w:rPr>
          <w:rFonts w:asciiTheme="majorBidi" w:hAnsiTheme="majorBidi" w:cstheme="majorBidi"/>
          <w:sz w:val="24"/>
          <w:szCs w:val="24"/>
        </w:rPr>
        <w:t xml:space="preserve"> Cependant, Miaou! est une onomatopée, c'est-à-dire un mot dont le signifiant est directement inspiré d'un son naturel. Bien que ce mot imite un bruit, il reste un signe linguistique car il est intégré dans le système de la langue, et son usage est conventionnel, compris par la communauté des locuteurs.</w:t>
      </w: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491D5D" w:rsidRPr="00B25018" w:rsidRDefault="00491D5D" w:rsidP="008E1611">
      <w:pPr>
        <w:spacing w:after="200" w:line="276" w:lineRule="auto"/>
        <w:jc w:val="both"/>
        <w:rPr>
          <w:rFonts w:asciiTheme="majorBidi" w:hAnsiTheme="majorBidi" w:cstheme="majorBidi"/>
          <w:sz w:val="24"/>
          <w:szCs w:val="24"/>
        </w:rPr>
      </w:pPr>
    </w:p>
    <w:p w:rsidR="00FB50E9" w:rsidRPr="00B25018" w:rsidRDefault="00FB50E9" w:rsidP="008E1611">
      <w:pPr>
        <w:spacing w:after="200" w:line="276" w:lineRule="auto"/>
        <w:jc w:val="both"/>
        <w:rPr>
          <w:sz w:val="24"/>
          <w:szCs w:val="24"/>
        </w:rPr>
      </w:pPr>
    </w:p>
    <w:sectPr w:rsidR="00FB50E9" w:rsidRPr="00B250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D59" w:rsidRDefault="009D0D59" w:rsidP="00491D5D">
      <w:pPr>
        <w:spacing w:after="0" w:line="240" w:lineRule="auto"/>
      </w:pPr>
      <w:r>
        <w:separator/>
      </w:r>
    </w:p>
  </w:endnote>
  <w:endnote w:type="continuationSeparator" w:id="0">
    <w:p w:rsidR="009D0D59" w:rsidRDefault="009D0D59" w:rsidP="00491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6D4" w:rsidRDefault="000266D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14668"/>
      <w:docPartObj>
        <w:docPartGallery w:val="Page Numbers (Bottom of Page)"/>
        <w:docPartUnique/>
      </w:docPartObj>
    </w:sdtPr>
    <w:sdtEndPr/>
    <w:sdtContent>
      <w:p w:rsidR="000266D4" w:rsidRDefault="000266D4">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9560"/>
                            </a:avLst>
                          </a:prstGeom>
                          <a:solidFill>
                            <a:srgbClr val="FFFFFF"/>
                          </a:solidFill>
                          <a:ln w="3175">
                            <a:solidFill>
                              <a:srgbClr val="808080"/>
                            </a:solidFill>
                            <a:round/>
                            <a:headEnd/>
                            <a:tailEnd/>
                          </a:ln>
                        </wps:spPr>
                        <wps:txbx>
                          <w:txbxContent>
                            <w:p w:rsidR="000266D4" w:rsidRDefault="000266D4">
                              <w:pPr>
                                <w:jc w:val="center"/>
                              </w:pPr>
                              <w:r>
                                <w:fldChar w:fldCharType="begin"/>
                              </w:r>
                              <w:r>
                                <w:instrText>PAGE    \* MERGEFORMAT</w:instrText>
                              </w:r>
                              <w:r>
                                <w:fldChar w:fldCharType="separate"/>
                              </w:r>
                              <w:r w:rsidR="009A431B" w:rsidRPr="009A431B">
                                <w:rPr>
                                  <w:noProof/>
                                  <w:sz w:val="16"/>
                                  <w:szCs w:val="16"/>
                                </w:rPr>
                                <w:t>6</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8"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" o:allowincell="f" adj="19535" strokecolor="gray" strokeweight=".25pt">
                  <v:textbox>
                    <w:txbxContent>
                      <w:p w:rsidR="000266D4" w:rsidRDefault="000266D4">
                        <w:pPr>
                          <w:jc w:val="center"/>
                        </w:pPr>
                        <w:r>
                          <w:fldChar w:fldCharType="begin"/>
                        </w:r>
                        <w:r>
                          <w:instrText>PAGE    \* MERGEFORMAT</w:instrText>
                        </w:r>
                        <w:r>
                          <w:fldChar w:fldCharType="separate"/>
                        </w:r>
                        <w:r w:rsidR="009A431B" w:rsidRPr="009A431B">
                          <w:rPr>
                            <w:noProof/>
                            <w:sz w:val="16"/>
                            <w:szCs w:val="16"/>
                          </w:rPr>
                          <w:t>6</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6D4" w:rsidRDefault="000266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D59" w:rsidRDefault="009D0D59" w:rsidP="00491D5D">
      <w:pPr>
        <w:spacing w:after="0" w:line="240" w:lineRule="auto"/>
      </w:pPr>
      <w:r>
        <w:separator/>
      </w:r>
    </w:p>
  </w:footnote>
  <w:footnote w:type="continuationSeparator" w:id="0">
    <w:p w:rsidR="009D0D59" w:rsidRDefault="009D0D59" w:rsidP="00491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6D4" w:rsidRDefault="000266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D5D" w:rsidRPr="000266D4" w:rsidRDefault="00491D5D" w:rsidP="000266D4">
    <w:pPr>
      <w:pStyle w:val="En-tte"/>
      <w:jc w:val="center"/>
      <w:rPr>
        <w:sz w:val="18"/>
        <w:szCs w:val="18"/>
      </w:rPr>
    </w:pPr>
    <w:r w:rsidRPr="000266D4">
      <w:rPr>
        <w:sz w:val="18"/>
        <w:szCs w:val="18"/>
      </w:rPr>
      <w:t>Cours/TD « Lexico-sémantique ………</w:t>
    </w:r>
    <w:proofErr w:type="gramStart"/>
    <w:r w:rsidRPr="000266D4">
      <w:rPr>
        <w:sz w:val="18"/>
        <w:szCs w:val="18"/>
      </w:rPr>
      <w:t>…….</w:t>
    </w:r>
    <w:proofErr w:type="gramEnd"/>
    <w:r w:rsidRPr="000266D4">
      <w:rPr>
        <w:sz w:val="18"/>
        <w:szCs w:val="18"/>
      </w:rPr>
      <w:t>Master1 »…………………………………………………...</w:t>
    </w:r>
    <w:proofErr w:type="spellStart"/>
    <w:r w:rsidRPr="000266D4">
      <w:rPr>
        <w:sz w:val="18"/>
        <w:szCs w:val="18"/>
      </w:rPr>
      <w:t>Dr.AZZOUZI.T</w:t>
    </w:r>
    <w:proofErr w:type="spellEnd"/>
  </w:p>
  <w:p w:rsidR="00491D5D" w:rsidRPr="000266D4" w:rsidRDefault="00491D5D" w:rsidP="000266D4">
    <w:pPr>
      <w:pStyle w:val="En-tte"/>
      <w:jc w:val="cent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6D4" w:rsidRDefault="000266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F00"/>
    <w:multiLevelType w:val="hybridMultilevel"/>
    <w:tmpl w:val="AF2EF442"/>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 w15:restartNumberingAfterBreak="0">
    <w:nsid w:val="584C12BB"/>
    <w:multiLevelType w:val="hybridMultilevel"/>
    <w:tmpl w:val="6442AA9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443EC7"/>
    <w:multiLevelType w:val="hybridMultilevel"/>
    <w:tmpl w:val="56EE5ED6"/>
    <w:lvl w:ilvl="0" w:tplc="A8D0AA6E">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3" w15:restartNumberingAfterBreak="0">
    <w:nsid w:val="5CBA15A4"/>
    <w:multiLevelType w:val="hybridMultilevel"/>
    <w:tmpl w:val="28AA6642"/>
    <w:lvl w:ilvl="0" w:tplc="8466B9AA">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5D"/>
    <w:rsid w:val="000266D4"/>
    <w:rsid w:val="001761B2"/>
    <w:rsid w:val="00384963"/>
    <w:rsid w:val="00491D5D"/>
    <w:rsid w:val="005D6E48"/>
    <w:rsid w:val="007A6746"/>
    <w:rsid w:val="007A7AD9"/>
    <w:rsid w:val="008E1611"/>
    <w:rsid w:val="009000AB"/>
    <w:rsid w:val="00956882"/>
    <w:rsid w:val="009A431B"/>
    <w:rsid w:val="009D0D59"/>
    <w:rsid w:val="00AC16FF"/>
    <w:rsid w:val="00B0158F"/>
    <w:rsid w:val="00B25018"/>
    <w:rsid w:val="00CC5081"/>
    <w:rsid w:val="00FB50E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15F9A"/>
  <w15:chartTrackingRefBased/>
  <w15:docId w15:val="{165349F5-F332-4C12-9581-702708318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D5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1D5D"/>
    <w:pPr>
      <w:spacing w:after="200" w:line="276" w:lineRule="auto"/>
      <w:ind w:left="720"/>
      <w:contextualSpacing/>
    </w:pPr>
  </w:style>
  <w:style w:type="paragraph" w:styleId="En-tte">
    <w:name w:val="header"/>
    <w:basedOn w:val="Normal"/>
    <w:link w:val="En-tteCar"/>
    <w:uiPriority w:val="99"/>
    <w:unhideWhenUsed/>
    <w:rsid w:val="00491D5D"/>
    <w:pPr>
      <w:tabs>
        <w:tab w:val="center" w:pos="4536"/>
        <w:tab w:val="right" w:pos="9072"/>
      </w:tabs>
      <w:spacing w:after="0" w:line="240" w:lineRule="auto"/>
    </w:pPr>
  </w:style>
  <w:style w:type="character" w:customStyle="1" w:styleId="En-tteCar">
    <w:name w:val="En-tête Car"/>
    <w:basedOn w:val="Policepardfaut"/>
    <w:link w:val="En-tte"/>
    <w:uiPriority w:val="99"/>
    <w:rsid w:val="00491D5D"/>
  </w:style>
  <w:style w:type="paragraph" w:styleId="Pieddepage">
    <w:name w:val="footer"/>
    <w:basedOn w:val="Normal"/>
    <w:link w:val="PieddepageCar"/>
    <w:uiPriority w:val="99"/>
    <w:unhideWhenUsed/>
    <w:rsid w:val="00491D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1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2069</Words>
  <Characters>11381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14</cp:revision>
  <dcterms:created xsi:type="dcterms:W3CDTF">2022-10-06T15:43:00Z</dcterms:created>
  <dcterms:modified xsi:type="dcterms:W3CDTF">2024-10-24T13:15:00Z</dcterms:modified>
</cp:coreProperties>
</file>